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(редакция «греет солнышко»)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пришла она
          <w:br/>
           К седым кудрям,
          <w:br/>
           А седым кудрям
          <w:br/>
           Что надобно?
          <w:br/>
           Меж людей сижу
          <w:br/>
           (На добро гляжу),
          <w:br/>
           Друзей ищу,
          <w:br/>
           По людям хожу,
          <w:br/>
           Душой грущу.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2022-04-22T13:30:55+03:00</dcterms:created>
  <dcterms:modified xsi:type="dcterms:W3CDTF">2022-04-22T13:30:55+03:00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