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 циркача, который едет по кругу на белой лошади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Губы девочка мажет
          <w:br/>
           В первом ряду.
          <w:br/>
           Ходят кони в плюмажах
          <w:br/>
           И песню ведут:
          <w:br/>
           Про детей, про витязей
          <w:br/>
           И про невест…
          <w:br/>
           Вы когда-нибудь видели
          <w:br/>
           Сабельный блеск?
          <w:br/>
          <w:br/>
          Поднимается на небо
          <w:br/>
           Топот и храп.
          <w:br/>
           Вы видали когда-нибудь
          <w:br/>
           Сабельный шрам?
          <w:br/>
           Зарыдают подковы —
          <w:br/>
           Пошел
          <w:br/>
           Эскадрон.
          <w:br/>
           Перетоп молотковый —
          <w:br/>
           Пошел эскадрон!
          <w:br/>
          <w:br/>
          Черной буркой вороны
          <w:br/>
           Укроют закат,
          <w:br/>
           Прокричат похоронно
          <w:br/>
           На всех языках.
          <w:br/>
           Среди белого дня
          <w:br/>
           В придорожной пыли
          <w:br/>
           Медсестричку Марусю
          <w:br/>
           Убитой нашли…
          <w:br/>
          <w:br/>
          Отмененная конница
          <w:br/>
           Пляшет вдали,
          <w:br/>
           Опаленные кони
          <w:br/>
           В песню ушли.
          <w:br/>
           От слепящего света
          <w:br/>
           Стало в мире темно.
          <w:br/>
           Дети видели это
          <w:br/>
           Только в кино.
          <w:br/>
          <w:br/>
          На веселый манеж
          <w:br/>
           Среди белого дня
          <w:br/>
           Приведите ко мне
          <w:br/>
           Золотого коня.
          <w:br/>
           Я поеду по кругу
          <w:br/>
           В веселом чаду,
          <w:br/>
           Я увижу подругу
          <w:br/>
           В первом ряду.
          <w:br/>
          <w:br/>
          Сотни тысяч огней
          <w:br/>
           Освещают наш храм.
          <w:br/>
           Сотни тысяч мальчишек
          <w:br/>
           Поют по дворам.
          <w:br/>
           Научу я мальчишек
          <w:br/>
           Неправду рубить!
          <w:br/>
           Научу я мальчишек
          <w:br/>
           Друг друга любить!
          <w:br/>
          <w:br/>
          Ходят кони в плюмажах
          <w:br/>
           И песню ведут.
          <w:br/>
           Губы девочка мажет
          <w:br/>
           В первом ряду…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2022-04-21T19:22:49+03:00</dcterms:created>
  <dcterms:modified xsi:type="dcterms:W3CDTF">2022-04-21T19:22:49+03:00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