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с фронта (Прости меня, когда я грешен)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когда я грешен,
          <w:br/>
           Когда преступен пред тобой,
          <w:br/>
           Утешь, когда я безутешен,
          <w:br/>
           Согрей улыбкой молодой.
          <w:br/>
          <w:br/>
          О счастье пой, когда служу я
          <w:br/>
           Твоей волшебной красоте.
          <w:br/>
           В раю кружись со мной, ликуя,
          <w:br/>
           И бедствуй вместе в нищете.
          <w:br/>
          <w:br/>
          Делись со мной огнем и кровью,
          <w:br/>
           Мечтой, и горем, и трудом.
          <w:br/>
           Одной мы скованы любовью
          <w:br/>
           И под одним крестом идем.
          <w:br/>
          <w:br/>
          Одна звезда над нами светит,
          <w:br/>
           И наши сплетены пути.
          <w:br/>
           Одной тебе на целом свете
          <w:br/>
           Могу я вымолвить: «Прости!»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2022-04-21T13:47:53+03:00</dcterms:created>
  <dcterms:modified xsi:type="dcterms:W3CDTF">2022-04-21T13:47:53+03:00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