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сыну, проходящему срочную службу в армии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Всё, любимый мой сынок, —
          <w:br/>
           так как в это сердце верит.
          <w:br/>
           Что для тех — венец, венок,
          <w:br/>
           для других — всего лишь веник.
          <w:br/>
          <w:br/>
          Ты, коль взять всё толком в толк, —
          <w:br/>
           воду в ступе что толочь нам? —
          <w:br/>
           выполняешь честный долг,
          <w:br/>
           а иной — в долгу бессрочном.
          <w:br/>
          <w:br/>
          Ты в мундир солдатский вжат,
          <w:br/>
           я своей вселенной сжата…
          <w:br/>
           У тебя есть свой сержант!
          <w:br/>
           У меня вот нет сержанта.
          <w:br/>
          <w:br/>
          У тебя — не голубок,
          <w:br/>
           ну а всё-таки — начальство.
          <w:br/>
           У меня — один лишь Бог,
          <w:br/>
           И снисходит он не часто…
          <w:br/>
          <w:br/>
          Надо только понимать,
          <w:br/>
           чем мы счастливы на свете,
          <w:br/>
           У тебя есть все же мать!
          <w:br/>
           У меня — одни лишь дети.
          <w:br/>
          <w:br/>
          Но, как выигранный бой, —
          <w:br/>
           нашей общею судьбою:
          <w:br/>
           у тебя есть мы с тобой,
          <w:br/>
           у меня есть мы с тобою!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2022-04-21T23:21:07+03:00</dcterms:created>
  <dcterms:modified xsi:type="dcterms:W3CDTF">2022-04-21T23:21:07+03:00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