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убежище плакал ребенок,
          <w:br/>
           И был нестерпимо высок,
          <w:br/>
           И был раздирающе звонок
          <w:br/>
           Подземный его голосок.
          <w:br/>
          <w:br/>
          Не треском смешных погремушек,
          <w:br/>
           Что нас забавляли, блестя, —
          <w:br/>
           Отрывистым грохотом пушек
          <w:br/>
           Земля повстречала дитя.
          <w:br/>
          <w:br/>
          Затем ли живет он? Затем ли
          <w:br/>
           На свет родила его мать,
          <w:br/>
           Чтоб в яму, в могилу, под землю
          <w:br/>
           Ребенка живым закопать?
          <w:br/>
          <w:br/>
          Ему не забыть этой были:
          <w:br/>
           Как выла сирена в ночи,
          <w:br/>
           Как небо наотмашь рубили
          <w:br/>
           Прожекторы, точно мечи.
          <w:br/>
          <w:br/>
          Седой, через долгие годы
          <w:br/>
           Он вспомнит: его увели
          <w:br/>
           От бомб, что неслись с небосвода,
          <w:br/>
           В глубокие недра земли.
          <w:br/>
          <w:br/>
          И если он выживет — где бы
          <w:br/>
           И как бы ни лег его путь, —
          <w:br/>
           Он всюду, боящийся неба,
          <w:br/>
           К земле будет голову гнуть.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2022-04-22T15:12:14+03:00</dcterms:created>
  <dcterms:modified xsi:type="dcterms:W3CDTF">2022-04-22T15:12:14+03:00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