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Плач детей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Равнодушно слушая проклятья<w:br/>В битве с жизнью гибнущих людей,<w:br/>Из-за них вы слышите ли, братья,<w:br/>Тихий плач и жалобы детей?<w:br/><w:br/>&laquo;В золотую пору малолетства<w:br/>Всё живое счастливо живет,<w:br/>Не трудясь, с ликующего детства<w:br/>Дань забав и радости берет.<w:br/>Только нам гулять не довелося<w:br/>По полям, по нивам золотым:<w:br/>Целый день на фабриках колеса<w:br/>Мы вертим — вертим — вертим!<w:br/><w:br/>Колесо чугунное вертится,<w:br/>И гудит, и ветром обдает,<w:br/>Голова пылает и кружится,<w:br/>Сердце бьется, всё кругом идет:<w:br/>Красный нос безжалостной старухи,<w:br/>Что за нами смотрит сквозь очки,<w:br/>По стенам гуляющие мухи,<w:br/>Стены, окна, двери, потолки,-<w:br/>Всё и все! Впадая в исступленье,<w:br/>Начинаем громко мы кричать:<w:br/>- Погоди, ужасное круженье!<w:br/>Дай нам память слабую собрать!-<w:br/>Бесполезно плакать и молиться,<w:br/>Колесо не слышит, не щадит:<w:br/>Хоть умри - проклятое вертится,<w:br/>Хоть умри - гудит - гудит - гудит!<w:br/><w:br/>Где уж нам, измученным в неволе,<w:br/>Ликовать, резвиться и скакать!<w:br/>Если б нас теперь пустили в поле,<w:br/>Мы в траву попадали бы - спать.<w:br/>Нам домой скорей бы воротиться,-<w:br/>Но зачем идем мы и туда?..<w:br/>Сладко нам и дома не забыться:<w:br/>Встретит нас забота и нужда!<w:br/>Там, припав усталой головою<w:br/>К груди бледной матери своей,<w:br/>Зарыдав над ней и над собою,<w:br/>Разорвем на части сердце ей...&raquo;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2021-11-10T11:05:32+03:00</dcterms:created>
  <dcterms:modified xsi:type="dcterms:W3CDTF">2021-11-10T11:05:32+03:00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