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краям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краям дороги
          <w:br/>
           В тишине глубокой
          <w:br/>
           Темные деревья
          <w:br/>
           Поднялись высоко;
          <w:br/>
           С неба светят звезды
          <w:br/>
           Мирно сверх тумана…
          <w:br/>
           Сердце? Сердце просит
          <w:br/>
           Нового обмана.
          <w:br/>
          <w:br/>
          В памяти тревожной
          <w:br/>
           Все былые встречи,
          <w:br/>
           Ласковые лицы,
          <w:br/>
           Ласковые речи;
          <w:br/>
           Но они подобны
          <w:br/>
           Призракам могилы,
          <w:br/>
           Не вернут былого
          <w:br/>
           Никакие силы.
          <w:br/>
          <w:br/>
          О! Когда б пришлося
          <w:br/>
           По дороге темной
          <w:br/>
           Снова для ночлега
          <w:br/>
           Встретить домик скромный
          <w:br/>
           И в объятьях жарких
          <w:br/>
           Пробудиться рано…
          <w:br/>
           Сердце?.. Сердце просит
          <w:br/>
           Нового обмана.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2022-04-22T09:11:27+03:00</dcterms:created>
  <dcterms:modified xsi:type="dcterms:W3CDTF">2022-04-22T09:11:27+03:00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