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нашим временам куда как стали редки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нашим временам куда как стали редки
          <w:br/>
          Любители почивших в бозе… Вот
          <w:br/>
          В старинный склеп, где тихо тлеют предки,
          <w:br/>
          Он входит. Снял собмреро. На киот
          <w:br/>
          Перекрестился. Долг потомка справил,
          <w:br/>
          И, в меру закусив, в вагоне лег костьми.
          <w:br/>
          А вор его без шляпы и оставил.
          <w:br/>
          <w:br/>
          Читатель, не кути с случайными людьми!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2022-03-18T23:33:32+03:00</dcterms:created>
  <dcterms:modified xsi:type="dcterms:W3CDTF">2022-03-18T23:33:32+03:00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