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случаю падения князя Суворова с лошади в Ницце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сражены мы этим слухом,
          <w:br/>
           Наш Италийский генерал:
          <w:br/>
           Там, где твой дед не падал духом,
          <w:br/>
           Ты даже с лошади упал…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2022-04-22T02:46:37+03:00</dcterms:created>
  <dcterms:modified xsi:type="dcterms:W3CDTF">2022-04-22T02:46:37+03:00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