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если, страстный, в час заветный,
          <w:br/>
          Заслышу я мой трубный звук…
          <w:br/>
          Tertia Vigilia
          <w:br/>
          Мой трубный зов, ты мной заслышан
          <w:br/>
          Сквозь утомленный, сладкий сон!
          <w:br/>
          Альков, таинственен и пышен,
          <w:br/>
          Нас облегал со всех сторон.
          <w:br/>
          И в этой мгле прошли — не знаю, —
          <w:br/>
          Быть может, годы и века.
          <w:br/>
          И я был странно близок раю,
          <w:br/>
          И жизнь шумела, далека.
          <w:br/>
          Но вздрогнул я, и вдруг воспрянул,
          <w:br/>
          И разорвал кольцо из рук.
          <w:br/>
          Как молния, мне в сердце глянул
          <w:br/>
          Победно возраставший звук.
          <w:br/>
          И сон, который был так долог,
          <w:br/>
          Вдруг кратким стал, как всё во сне.
          <w:br/>
          Я распахнул тяжелый полог
          <w:br/>
          И потонул в палящем дне.
          <w:br/>
          В последний раз взглянул я свыше
          <w:br/>
          В мое высокое окно:
          <w:br/>
          Увидел солнце, небо, крыши
          <w:br/>
          И города морское дно.
          <w:br/>
          И странно мне открылась новой,
          <w:br/>
          В тот полный и мгновенный миг,
          <w:br/>
          Вся жизнь толпы многоголовой,
          <w:br/>
          Заботы вспененный родник.
          <w:br/>
          И я — в слезах, что снова, снова
          <w:br/>
          Душе открылся мир другой,
          <w:br/>
          Бегу от пышного алькова,
          <w:br/>
          Безумный, вольный и нагой!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2022-03-19T08:18:57+03:00</dcterms:created>
  <dcterms:modified xsi:type="dcterms:W3CDTF">2022-03-19T08:18:57+03:00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