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Погуляем по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берёзки и осины,
          <w:br/>
           Пахнет елью и сосной…
          <w:br/>
           Погуляем по России,
          <w:br/>
           По тропинке по лесной.
          <w:br/>
           Эти дали нас растили.
          <w:br/>
           Наше время – время гроз…
          <w:br/>
           Погуляем по России
          <w:br/>
           Среди слёз и среди звёзд.
          <w:br/>
          <w:br/>
          Что ж вы, други, загрустили?
          <w:br/>
           Мчится тройка удалая что есть силы.
          <w:br/>
           День проснулся златогривый,
          <w:br/>
           Погуляем, погуляем по России!
          <w:br/>
          <w:br/>
          Нет, недаром Русь крестили,
          <w:br/>
           Свет лампады негасим!
          <w:br/>
           Погуляем по России,
          <w:br/>
           У часовни постоим.
          <w:br/>
           Грех не верить в наши силы,
          <w:br/>
           Мы родную Русь поймём.
          <w:br/>
           Погуляем по России –
          <w:br/>
           Всё в порядок приведём.
          <w:br/>
           Птица-тройка так красива,
          <w:br/>
           Так прекрасен наш полёт!
          <w:br/>
           Погуляем по России –
          <w:br/>
           Всё до свадьбы заживёт!
          <w:br/>
          <w:br/>
          Что ж вы, други, загрустили?
          <w:br/>
           Мчится тройка удалая что есть силы.
          <w:br/>
           День проснулся златогривый,
          <w:br/>
           Погуляем, погуляем по России!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2022-04-22T16:31:47+03:00</dcterms:created>
  <dcterms:modified xsi:type="dcterms:W3CDTF">2022-04-22T16:31:47+03:00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