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вечер он видит, застывши в дверях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вечер он видит, застывши в дверях:
          <w:br/>
          два всадника скачут в окрестных полях,
          <w:br/>
          как будто по кругу, сквозь рощу и гать,
          <w:br/>
          и долго не могут друг друга догнать.
          <w:br/>
          То бросив поводья, поникнув, устав,
          <w:br/>
          то снова в седле возбужденно привстав,
          <w:br/>
          и быстро по светлому склону холма,
          <w:br/>
          то в рощу опять, где сгущается тьма.
          <w:br/>
          <w:br/>
          Два всадника скачут в вечерней грязи,
          <w:br/>
          не только от дома, от сердца вблизи,
          <w:br/>
          друг друга они окликают, зовут,
          <w:br/>
          небесные рати за рощу плывут.
          <w:br/>
          И так никогда им на свете вдвоем
          <w:br/>
          сквозь рощу и гать, сквозь пустой водоем,
          <w:br/>
          не ехать ввиду станционных постов,
          <w:br/>
          как будто меж ними не сотня кустов!
          <w:br/>
          <w:br/>
          Вечерние призраки! — где их следы,
          <w:br/>
          не видеть двойного им всплеска воды,
          <w:br/>
          их вновь возвращает к себе тишина,
          <w:br/>
          он знает из окриков их имена.
          <w:br/>
          По сельской дороге в холодной пыли,
          <w:br/>
          под черными соснами, в комьях земли,
          <w:br/>
          два всадника скачут над бледной рекой,
          <w:br/>
          два всадника скачут: тоска и покой.
          <w:br/>
          <w:br/>
          2
          <w:br/>
          <w:br/>
          Пустая дорога под соснами спит,
          <w:br/>
          смолкает за стеклами топот копыт,
          <w:br/>
          я знаю обоих, я знаю давно:
          <w:br/>
          так сердце звучит, как им мчаться дано.
          <w:br/>
          <w:br/>
          Так сердце стучит: за ударом удар,
          <w:br/>
          с полей наплывает холодный угар,
          <w:br/>
          и волны сверкают в прибрежных кустах,
          <w:br/>
          и громко играет любимый состав.
          <w:br/>
          <w:br/>
          Растаял их топот, а сердце стучит!
          <w:br/>
          Нисходит на шепот, но все ж не молчит,
          <w:br/>
          и, значит, они продолжают скакать!
          <w:br/>
          Способны умолкнуть, не могут — смолкать.
          <w:br/>
          <w:br/>
          Два всадника мчатся в полночную мглу,
          <w:br/>
          один за другим, пригибаясь к седлу,
          <w:br/>
          по рощам и рекам, по черным лесам,
          <w:br/>
          туда, где удастся им взмыть к небесам.
          <w:br/>
          <w:br/>
          3
          <w:br/>
          <w:br/>
          Июльскою ночью в поселке темно.
          <w:br/>
          Летит мошкара в золотое окно.
          <w:br/>
          Горячий приемник звенит на полу,
          <w:br/>
          и смелый Гиллеспи подходит к столу.
          <w:br/>
          <w:br/>
          От черной печали до твердой судьбы,
          <w:br/>
          от шума в начале до ясной трубы,
          <w:br/>
          от лирики друга до счастья врага
          <w:br/>
          на свете прекрасном всего два шага.
          <w:br/>
          <w:br/>
          Я жизни своей не люблю, не боюсь,
          <w:br/>
          я с веком своим ни за что не борюсь.
          <w:br/>
          Пускай что угодно вокруг говорят,
          <w:br/>
          меня беспокоят, его веселят.
          <w:br/>
          <w:br/>
          У каждой околицы этой страны,
          <w:br/>
          на каждой ступеньке, у каждой стены,
          <w:br/>
          в недальное время, брюнет иль блондин,
          <w:br/>
          появится дух мой, в двух лицах един.
          <w:br/>
          <w:br/>
          И просто за смертью, на первых порах,
          <w:br/>
          хотя бы вот так, как развеянный прах,
          <w:br/>
          потомков застав над бумагой с утра,
          <w:br/>
          хоть пылью коснусь дорогого пера.
          <w:br/>
          <w:br/>
          4
          <w:br/>
          <w:br/>
          Два всадника скачут в пространстве ночном,
          <w:br/>
          кустарник распался в тумане речном,
          <w:br/>
          то дальше, то ближе, за юной тоской
          <w:br/>
          несется во мраке прекрасный покой.
          <w:br/>
          <w:br/>
          Два всадника скачут, их тени парят.
          <w:br/>
          Над сельской дорогой все звезды горят.
          <w:br/>
          Копыта стучат по заснувшей земле.
          <w:br/>
          Мужчина и женщина едут во мгле.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2022-03-17T15:30:17+03:00</dcterms:created>
  <dcterms:modified xsi:type="dcterms:W3CDTF">2022-03-17T15:30:17+03:00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