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Подсолнечные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 живём под солнцем.
          <w:br/>
          А это значит, все мы –
          <w:br/>
          Подсолнечные люди
          <w:br/>
          Подсолнечной системы.
          <w:br/>
          <w:br/>
          Под яркими лучами
          <w:br/>
          Гуляют по планете
          <w:br/>
          Подсолнечные мамы,
          <w:br/>
          Подсолнечные дети.
          <w:br/>
          <w:br/>
          Подсолнечные кошки
          <w:br/>
          На солнце греют спинки,
          <w:br/>
          И бродят по дорожке
          <w:br/>
          Подсолнечные свинки.
          <w:br/>
          <w:br/>
          Подсолнечных букашек
          <w:br/>
          Упомянуть нелишне.
          <w:br/>
          Клюют семейки пташек
          <w:br/>
          Подсолнечные вишни.
          <w:br/>
          <w:br/>
          Тоскливо жить без солнца!
          <w:br/>
          Без солнца жить ужасно!
          <w:br/>
          Пускай дают коровы
          <w:br/>
          Подсолнечное масло!
          <w:br/>
          <w:br/>
          И в честь него слагают
          <w:br/>
          Сонеты и поэмы
          <w:br/>
          Бессонные поэты
          <w:br/>
          Подсолнечной системы!
          <w:br/>
          <w:br/>
          Когда выходит солнце –
          <w:br/>
          Сквозь птичье пенье слышно:
          <w:br/>
          – Скорей вставайте, сони!
          <w:br/>
          Вы видите, я вышло!
          <w:br/>
          <w:br/>
          Накормит и согреет,
          <w:br/>
          И поутру разбудит:
          <w:br/>
          – Сюда! Ко мне! Скорее,
          <w:br/>
          Подсолнечные люди!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2022-03-18T03:40:26+03:00</dcterms:created>
  <dcterms:modified xsi:type="dcterms:W3CDTF">2022-03-18T03:40:26+03:00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