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Полна, как в детстве, каждая минута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Полна, как в детстве, каждая минута,
          <w:br/>
          Часы опять текут неторопливо,
          <w:br/>
          И сердце переполнено твоё.
          <w:br/>
          Любовь – замена детства. Потому-то
          <w:br/>
          Насмешливо, презрительно, ревниво,
          <w:br/>
          Пугливо смотрит детство на неё.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2022-03-19T10:03:48+03:00</dcterms:created>
  <dcterms:modified xsi:type="dcterms:W3CDTF">2022-03-19T10:03:48+03:00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