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Полно, друг, о мирском горевать и тужить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Полно, друг, о мирском горевать и тужить, —
          <w:br/>
           Разве вечно кому — нибудь выпало жить?
          <w:br/>
           Эти несколько вздохов даны нам на время,
          <w:br/>
           А имуществом временным что дорожить?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2022-04-22T07:34:28+03:00</dcterms:created>
  <dcterms:modified xsi:type="dcterms:W3CDTF">2022-04-22T07:34:28+03:00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