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Полутемное окошко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Полутемное окошко
          <w:br/>
          Освети на миг свечой
          <w:br/>
          И потом его немножко
          <w:br/>
          Перед лестницей открой.
          <w:br/>
          Я войду к тебе, волнуем
          <w:br/>
          Прежним трепетом любви;
          <w:br/>
          Ты меня встреть поцелуем,
          <w:br/>
          Снова милым назови.
          <w:br/>
          Страстной ласке мы сначала
          <w:br/>
          Отдадимся горячо,
          <w:br/>
          А потом ко мне устало
          <w:br/>
          Ты поникнешь на плечо.
          <w:br/>
          И в чарующей истоме,
          <w:br/>
          Под покровом темноты,
          <w:br/>
          Все для нас потонет — кроме
          <w:br/>
          Упоительной мечты.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2022-03-19T08:12:31+03:00</dcterms:created>
  <dcterms:modified xsi:type="dcterms:W3CDTF">2022-03-19T08:12:31+03:00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