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Попутчица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муж — бухгалтер, скромный, тихий малый,
          <w:br/>
          Заботлив, добр, и мне неплохо с ним.
          <w:br/>
          Но все-таки когда-то я мечтала,
          <w:br/>
          Что мой избранник будет не таким.
          <w:br/>
          <w:br/>
          Он виделся мне рослым и плечистым,
          <w:br/>
          Уверенно идущим по земле.
          <w:br/>
          Поэтом, музыкантом иль артистом
          <w:br/>
          С печатью вдохновенья на челе.
          <w:br/>
          <w:br/>
          Нет, вы не улыбайтесь! Я серьезно.
          <w:br/>
          Мне чудился громадный, светлый зал
          <w:br/>
          И шум оваций, яростно и грозно
          <w:br/>
          К его ногам катящийся, как вал.
          <w:br/>
          <w:br/>
          Или вот так: скворцы, веранда, лето,
          <w:br/>
          Я поливаю клумбы с резедой,
          <w:br/>
          А он творит. И сквозь окно порой
          <w:br/>
          Нет-нет и спросит у меня совета.
          <w:br/>
          <w:br/>
          Вагон дремал под ровный стук колес…
          <w:br/>
          Соседка, чиркнув спичкой, закурила.
          <w:br/>
          Но пламени почти не видно было
          <w:br/>
          При пламенной косметике волос.
          <w:br/>
          <w:br/>
          Одета ярко и не слишком скромно,
          <w:br/>
          Хорошенькое круглое лицо,
          <w:br/>
          В ушах подвески, на руке кольцо,
          <w:br/>
          Вишневый рот и взгляд капризно-томный.
          <w:br/>
          <w:br/>
          Плывет закат вдоль скошенного луга,
          <w:br/>
          Чай проводник разносит не спеша,
          <w:br/>
          А дама все описывает друга,
          <w:br/>
          Которого ждала ее душа.
          <w:br/>
          <w:br/>
          Чего здесь только нет: талант, и верность,
          <w:br/>
          И гордый профиль, и пушистый ус,
          <w:br/>
          И мужество, и преданность, и нежность,
          <w:br/>
          И тонкий ум, и благородный вкус…
          <w:br/>
          <w:br/>
          Я промолчал. Слова нужны едва ли?!
          <w:br/>
          И все ж хотелось молвить ей сейчас:
          <w:br/>
          — Имей он все, о чем вы тут сказали,
          <w:br/>
          Он, может быть, и выбрал бы не вас…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2022-03-18T06:41:32+03:00</dcterms:created>
  <dcterms:modified xsi:type="dcterms:W3CDTF">2022-03-18T06:41:32+03:00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