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Порывы нежности обуздывать умея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Порывы нежности обуздывать умея,
          <w:br/>
           На ласки ты скупа. Всегда собой владея,
          <w:br/>
           Лелеешь чувство ты в безмолвии, в тиши,
          <w:br/>
           В святилище больной, тоскующей души…
          <w:br/>
           Я знаю, страсть в тебе питается слезами.
          <w:br/>
           Когда ж, измучена ревнивыми мечтами,
          <w:br/>
           Сомненья, и тоску, и гордость победя,
          <w:br/>
           Отдашься сердцу ты, как слабое дитя,
          <w:br/>
           И жмешь меня в своих объятиях, рыдая,-
          <w:br/>
           Я знаю, милый друг, не может так другая
          <w:br/>
           Любить, как ты! Нет слов милее слов твоих,
          <w:br/>
           Нет искреннее слез и клятв твоих немых,
          <w:br/>
           Красноречивее — признанья и укора,
          <w:br/>
           Признательнее нет и глубже нету взора,
          <w:br/>
           И нет лобзания сильнее твоего,
          <w:br/>
           Которым бы сказать душа твоя желала,
          <w:br/>
           Как много любишь ты, как много ты страдала.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2022-04-22T11:12:49+03:00</dcterms:created>
  <dcterms:modified xsi:type="dcterms:W3CDTF">2022-04-22T11:12:49+03:00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