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Блестит вода холодная в бутылке,
          <w:br/>
           Во мне поползновения блестят.
          <w:br/>
           И если я — судак, то ты подобна вилке,
          <w:br/>
           При помощи которой судака едят.
          <w:br/>
          <w:br/>
          Я страстию опутан, как катушка,
          <w:br/>
           Я быстро вяну, сам не свой,
          <w:br/>
           При появлении твоем дрожу, как стружка…
          <w:br/>
           Но ты отрицательно качаешь головой.
          <w:br/>
          <w:br/>
          Смешна тебе любви и страсти позолота —
          <w:br/>
           Тебя влечет научная работа.
          <w:br/>
          <w:br/>
          Я вижу, как глаза твои над книгами нависли.
          <w:br/>
           Я слышу шум. То знания твои шумят!
          <w:br/>
           В хорошенькой головке шевелятся мысли,
          <w:br/>
           Под волосами пышными они кишмя кишат.
          <w:br/>
          <w:br/>
          Так в роще куст стоит, наполненный движеньем.
          <w:br/>
           В нем чижик водку пьет, забывши стыд.
          <w:br/>
           В нем бабочка, закрыв глаза, поет в самозабвеньи,
          <w:br/>
           И все стремится и летит.
          <w:br/>
          <w:br/>
          И я хотел бы стать таким навек,
          <w:br/>
           Но я не куст, а человек.
          <w:br/>
          <w:br/>
          На голове моей орлы гнезда не вили,
          <w:br/>
           Кукушка не предсказывала лет.
          <w:br/>
           Люби меня, как все любили,
          <w:br/>
           За то, что гений я, а не клеврет!
          <w:br/>
          <w:br/>
          Я верю: к шалостям твой организм вернется
          <w:br/>
           Бери меня, красавица, я — твой!
          <w:br/>
           В груди твоей пусть сердце повернется
          <w:br/>
           Ко мне своею лучшей стороной.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2022-04-24T02:23:27+03:00</dcterms:created>
  <dcterms:modified xsi:type="dcterms:W3CDTF">2022-04-24T02:23:27+03:00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