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Последние слова о Греции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твои все почести и слава,
          <w:br/>
           Народ-младенец, прежде или впредь,
          <w:br/>
           Хотя за них отдать я мог бы, право,
          <w:br/>
           Все, кроме лавров, — мог бы умереть?
          <w:br/>
           В тебя влюблен я страстно! Так, пленяя,
          <w:br/>
           Влечет бедняжку-птичку взор змеи, —
          <w:br/>
           И вот спустилась пташка, расправляя
          <w:br/>
           Навстречу смерти крылышки свои…
          <w:br/>
           Всесильны ль чары, слаб ли я пред ними, —
          <w:br/>
           Но побежден я чарами твоими!..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2022-04-22T06:48:51+03:00</dcterms:created>
  <dcterms:modified xsi:type="dcterms:W3CDTF">2022-04-22T06:48:51+03:00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