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"Послушай, быть может, когда мы покинем..."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Послушай, быть может, когда мы покинем
          <w:br/>
          Навек этот мир, где душою так стынем,
          <w:br/>
          Быть может в стране, где не знают обману,
          <w:br/>
          Ты ангелом будешь, я демоном стану!
          <w:br/>
          Клянися тогда позабыть, дорогая,
          <w:br/>
          Для прежнего друга всё счастие рая!
          <w:br/>
          Пусть мрачный изгнанник, судьбой осужденный,
          <w:br/>
          Тебе будет раем, а ты мне — вселенной!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2021-11-11T02:19:19+03:00</dcterms:created>
  <dcterms:modified xsi:type="dcterms:W3CDTF">2021-11-11T02:19:19+03:00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