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Потеряла я вечером слово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Потеряла я вечером слово,
          <w:br/>
           что придумала для тебя.
          <w:br/>
           Начинала снова и снова
          <w:br/>
           эту песнь — сердясь, любя…
          <w:br/>
           И уснула в слезах, не веря,
          <w:br/>
           что увижу к утру во сне,
          <w:br/>
           как найдешь ты мою потерю,
          <w:br/>
           начиная песнь обо мне.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2022-04-21T18:48:17+03:00</dcterms:created>
  <dcterms:modified xsi:type="dcterms:W3CDTF">2022-04-21T18:48:17+03:00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