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Похищение из гарема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в ночи при луне открывает окно?
          <w:br/>
          Чья рука, чья чалма там белеют?
          <w:br/>
          Тихо всё. Злой евнух уже дремлет давно,
          <w:br/>
          И окошки гарема чернеют.
          <w:br/>
          <w:br/>
          Ты, султанша, дрожишь? Ты, султанша, бледна?..
          <w:br/>
          Страшно ждать при луне иноверца!..
          <w:br/>
          Но зачем же, скажи мне, ты ждешь у окна?
          <w:br/>
          Отчего ноет сладостно сердце?
          <w:br/>
          <w:br/>
          — Что ж ты медлишь, гяур? Приезжай поскорей!
          <w:br/>
          Уж луна над луной минарета.
          <w:br/>
          Чу, не он ли?.. Мне чудится топот коней.
          <w:br/>
          Далеко нам скакать до рассвета!
          <w:br/>
          <w:br/>
          Да! То он! Мой гяур уж заметил меня!
          <w:br/>
          Конь идет осторожной стопою,
          <w:br/>
          Всадник машет платком и другого коня
          <w:br/>
          На поводьях ведет за собою.
          <w:br/>
          <w:br/>
          Дремлет страж под окном; вдруг кинжал полетел
          <w:br/>
          На него серебристой змеею;
          <w:br/>
          Стон глухой… Меч сверкнул, и песок почернел
          <w:br/>
          Там, где пала чалма с головою.
          <w:br/>
          <w:br/>
          — Ножкой стань на плечо! Ах, скорей! не сорвись!
          <w:br/>
          — Я боюся ревнивой погони.
          <w:br/>
          Ах, в гареме огонь! — Захрапевши, взвились
          <w:br/>
          И как вихри помчалися кони.
          <w:br/>
          <w:br/>
          Поутру под окном изумленной толпой
          <w:br/>
          Чернолицая стража стояла;
          <w:br/>
          Перед нею с султаншиной белой чалмой
          <w:br/>
          Иноверца перчатка лежала.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2022-03-18T11:27:09+03:00</dcterms:created>
  <dcterms:modified xsi:type="dcterms:W3CDTF">2022-03-18T11:27:09+03:00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