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об Эстонии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Феникс, возникший из пепла,
          <w:br/>
          Возникла из смуты страна.
          <w:br/>
          И если еще не окрепла,
          <w:br/>
          Я верю, окрепнет она:
          <w:br/>
          Такая она трудолюбка,
          <w:br/>
          Что сможет остаться собой.
          <w:br/>
          Она — голубая голубка,
          <w:br/>
          И воздух она голубой.
          <w:br/>
          Всегда я подвержен надежде
          <w:br/>
          На этих утесах, поверь, —
          <w:br/>
          В Эстляндской губернии прежде,
          <w:br/>
          В республике Эсти теперь
          <w:br/>
          Где некогда бился Калевич,
          <w:br/>
          Там может ли доблесть уснуть?
          <w:br/>
          О, сказочный принц-королевич
          <w:br/>
          Вернется к любимой на грудь!
          <w:br/>
          Давно корабли вдохновений
          <w:br/>
          Качнул к побережью прилив:
          <w:br/>
          Их вел из Поэзии гений
          <w:br/>
          Со сладостным именем — Лийв.
          <w:br/>
          Запомни: всегда вдохновенна
          <w:br/>
          Мелодий ее бирюза.
          <w:br/>
          У Ridala, Suots’a и Еnnо
          <w:br/>
          Еще не закрылись глаза…
          <w:br/>
          И вся ты подобна невесте,
          <w:br/>
          И вся ты подобна мечте,
          <w:br/>
          Эстония, милая Эсти,
          <w:br/>
          Оазис в житейской тщете!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2022-03-22T11:26:22+03:00</dcterms:created>
  <dcterms:modified xsi:type="dcterms:W3CDTF">2022-03-22T11:26:22+03:00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