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трех принцесс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дежурная адъютантэсса, —
          <w:br/>
          Принцесса Юния де Виантро, —
          <w:br/>
          Вмолнилась в комнату бодрей экспресса,
          <w:br/>
          И доложила мне, смеясь остро:
          <w:br/>
          — Я к вам по поводу Торкватто Тассо…
          <w:br/>
          В гареме паника. Грозит бойкот…
          <w:br/>
          В негодованьи княжна Инстасса,
          <w:br/>
          И к светозарному сама идет.
          <w:br/>
          Мне даже некогда пригубить жало,
          <w:br/>
          И взор сиреневый плеснуть в лазорь:
          <w:br/>
          Бегу — мороженое из фиалок
          <w:br/>
          Вам выльдить к празднику Лимонных Зорь… —
          <w:br/>
          И фиолетовая, как черника,
          <w:br/>
          Фигурка Юнии газелит в сад.
          <w:br/>
          Дверь раскрывается, и Вероника
          <w:br/>
          Уже готовится журчать доклад:
          <w:br/>
          — Я к вам по поводу Торкватто Тассо…
          <w:br/>
          В гареме паника. Грозит бойкот…
          <w:br/>
          В негодовании княжна Инстасса,
          <w:br/>
          И к светозарному сама идет.
          <w:br/>
          Но-ах! мне некогда к Вам на колени.
          <w:br/>
          «Кальвиль раздорная» среди принцесс:
          <w:br/>
          Варить приходится ликер сирени
          <w:br/>
          Для неисчерпываемых поэз. —
          <w:br/>
          И точно ласточка в окно порхнула,
          <w:br/>
          Слегка вервэною проколыхав…
          <w:br/>
          Виолончелили от меццо-гула
          <w:br/>
          В саду наструненные души трав.
          <w:br/>
          И в этих отгулах рванулись двери, —
          <w:br/>
          И изумительнейший гастроном,
          <w:br/>
          Знаток изысканнейших эксцессерий,
          <w:br/>
          Инстасса въехала на вороном.
          <w:br/>
          — Мы, изучавшие Торкватто Тассо
          <w:br/>
          По поведению, по твоему, —
          <w:br/>
          Все перессорились… Но я, Инстасса,
          <w:br/>
          Всех оправдаю я и всё пойму.
          <w:br/>
          Утишу бешенство и шум базарный,
          <w:br/>
          Всех жен разрозненных объединя,
          <w:br/>
          Лишь ты, мечтанный мой, мой светозарный,
          <w:br/>
          Впусти не в очередь к себе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2022-03-22T20:14:01+03:00</dcterms:created>
  <dcterms:modified xsi:type="dcterms:W3CDTF">2022-03-22T20:14:01+03:00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