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Поэту (Как бы ни был сердцем ты оволжен)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бы ни был сердцем ты оволжен,
          <w:br/>
          Как бы лиру ни боготворил,
          <w:br/>
          Ты в конце концов умолкнуть должен:
          <w:br/>
          Ведь поэзия не для горилл…
          <w:br/>
          А возможно ли назвать иначе,
          <w:br/>
          Как не этой кличкою того,
          <w:br/>
          Кто по-человечески не плачет,
          <w:br/>
          Не переживает ничего?
          <w:br/>
          Этот люд во всех твоих терцинах
          <w:br/>
          Толк найдет не больший, — знаю я, —
          <w:br/>
          Чем в мессинских сочных апельсинах
          <w:br/>
          Тупо хрюкаюшая свинья…
          <w:br/>
          Разве же способен мяч футбольный
          <w:br/>
          И кишок фокстроттящих труха
          <w:br/>
          Разобраться с болью богомольной
          <w:br/>
          В тонкостях поэтова стиха?
          <w:br/>
          Всех видов искусства одиноче
          <w:br/>
          И — скажу открыто, не тая —
          <w:br/>
          Непереносимее всех прочих —
          <w:br/>
          Знай, поэт, — поэзия твоя!
          <w:br/>
          Это оттого, что сердца много
          <w:br/>
          В бессердечье! Это оттого,
          <w:br/>
          Что в стихах твоих наличье Бога,
          <w:br/>
          А земля отвергла божество!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2022-03-22T09:50:32+03:00</dcterms:created>
  <dcterms:modified xsi:type="dcterms:W3CDTF">2022-03-22T09:50:32+03:00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