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Поэты (Из комнаты в сени свеча переходит)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комнаты в сени свеча переходит
          <w:br/>
           и гаснет. Плывет отпечаток в глазах,
          <w:br/>
           пока очертаний своих не находит
          <w:br/>
           беззвездная ночь в темно-синих ветвях.
          <w:br/>
          <w:br/>
          Пора, мы уходим — еще молодые,
          <w:br/>
           со списком еще не приснившихся снов,
          <w:br/>
           с последним, чуть зримым сияньем России
          <w:br/>
           на фосфорных рифмах последних стихов.
          <w:br/>
          <w:br/>
          А мы ведь, поди, вдохновение знали,
          <w:br/>
           нам жить бы, казалось, и книгам расти,
          <w:br/>
           но музы безродные нас доконали,
          <w:br/>
           и ныне пора нам из мира уйти.
          <w:br/>
          <w:br/>
          И не потому, что боимся обидеть
          <w:br/>
           своею свободою добрых людей.
          <w:br/>
           Нам просто пора, да и лучше не видеть
          <w:br/>
           всего, что сокрыто от прочих очей:
          <w:br/>
          <w:br/>
          не видеть всей муки и прелести мира,
          <w:br/>
           окна, в отдаленье поймавшего луч.
          <w:br/>
           лунатиков смирных в солдатских мундирах,
          <w:br/>
           высокого неба, внимательных туч;
          <w:br/>
          <w:br/>
          красы, укоризны; детей малолетних,
          <w:br/>
           играющих в прятки вокруг и внутри
          <w:br/>
           уборной, кружащейся а сверках летних;
          <w:br/>
           красы, укоризны вечерней зари;
          <w:br/>
          <w:br/>
          всего, что томит, обвивается, ранит;
          <w:br/>
           рыданья рекламы на том берегу,
          <w:br/>
           текучих ее изумрудов в тумане,
          <w:br/>
           всего, что сказать я уже не могу.
          <w:br/>
          <w:br/>
          Сейчас переходим с порога мирского
          <w:br/>
           в ту область… как хочешь ее назови:
          <w:br/>
           пустыня ли, смерть, отрешенье от слова,
          <w:br/>
           иль, может быть, проще: молчанье любви.
          <w:br/>
          <w:br/>
          Молчанье далекой дороги тележной,
          <w:br/>
           где в пене цветов колея не видна,
          <w:br/>
           молчанье отчизны — любви безнадежной —
          <w:br/>
           молчанье зарницы, молчанье зерна.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2022-04-22T08:10:56+03:00</dcterms:created>
  <dcterms:modified xsi:type="dcterms:W3CDTF">2022-04-22T08:10:56+03:00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