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Прачечный мост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Прачечном мосту, где мы с тобой
          <w:br/>
          уподоблялись стрелкам циферблата,
          <w:br/>
          обнявшимся в двенадцать перед тем,
          <w:br/>
          как не на сутки, а навек расстаться,
          <w:br/>
          - сегодня здесь, на Прачечном мосту,
          <w:br/>
          рыбак, страдая комплексом Нарцисса,
          <w:br/>
          таращится, забыв о поплавке,
          <w:br/>
          на зыбкое свое изображенье.
          <w:br/>
          <w:br/>
          Река его то молодит, то старит.
          <w:br/>
          То проступают юные черты,
          <w:br/>
          то набегают на чело морщины.
          <w:br/>
          Он занял наше место. Что ж, он прав!
          <w:br/>
          С недавних пор все то, что одиноко,
          <w:br/>
          символизирует другое время;
          <w:br/>
          а это - ордер на пространство.
          <w:br/>
                                      Пусть
          <w:br/>
          он смотриться спокойно в наши воды
          <w:br/>
          и даже узнает себя. Ему
          <w:br/>
          река теперь принадлежит по праву,
          <w:br/>
          как дом, в который зеркало внесли,
          <w:br/>
          но жить не стали.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2021-11-10T10:31:25+03:00</dcterms:created>
  <dcterms:modified xsi:type="dcterms:W3CDTF">2021-11-10T10:31:25+03:00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