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Предупрежденье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японского
          <w:br/>
          <w:br/>
          Мне отраднее всего
          <w:br/>
          Видеть взор твой светлый,
          <w:br/>
          Мне приятнее всего
          <w:br/>
          Говорить с тобою.
          <w:br/>
          <w:br/>
          И однако мы должны
          <w:br/>
          Кончить наши встречи,
          <w:br/>
          Чтоб не ведали о них
          <w:br/>
          Глупые соседи.
          <w:br/>
          <w:br/>
          Не о доброй славе я
          <w:br/>
          О своей забочусь,
          <w:br/>
          А без доброй славы ты
          <w:br/>
          Милой не захочешь.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2022-03-21T08:06:58+03:00</dcterms:created>
  <dcterms:modified xsi:type="dcterms:W3CDTF">2022-03-21T08:06:58+03:00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