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Признаюсь, что ошибок своих не предвидел,
          <w:br/>
           Признаюсь, что кого-то, когда-то обидел.
          <w:br/>
           Признаюсь, что годами не знаю покоя,
          <w:br/>
           Признаюсь — это мало меня беспокоит.
          <w:br/>
           Признаюсь, что друзей нажил мало, до крайности мало,
          <w:br/>
           Что с плохими расстался, а хороших не стало.
          <w:br/>
           Признаюсь, что в нехватке друзей я виновен,
          <w:br/>
           Потому что темнеют в горячке и сходятся брови.
          <w:br/>
           Признаюсь, что я многое в жизни не видел,
          <w:br/>
           Не того полюбил, а порой не того ненавидел.
          <w:br/>
           Но одно я скажу, что не знаю грехов за собою
          <w:br/>
           Пред землёю, которой служу, до отбоя!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2022-04-23T11:12:02+03:00</dcterms:created>
  <dcterms:modified xsi:type="dcterms:W3CDTF">2022-04-23T11:12:02+03:00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