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Приказано, да правды не сказано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(Солдатская песня)</em>
          <w:br/>
          <w:br/>
          Нам в бой идти приказано:
          <w:br/>
           «За землю станьте честно!»
          <w:br/>
           За землю! Чью? Не сказано.
          <w:br/>
           Помещичью, известно!
          <w:br/>
          <w:br/>
          Нам в бой идти приказано:
          <w:br/>
           «Да здравствует свобода!»
          <w:br/>
           Свобода! Чья? Не сказано.
          <w:br/>
           А только — не народа.
          <w:br/>
          <w:br/>
          Нам в бой идти приказано —
          <w:br/>
           «Союзных ради наций».
          <w:br/>
           А главного не сказано:
          <w:br/>
           Чьих ради ассигнаций?
          <w:br/>
          <w:br/>
          Кому война — заплатушки,
          <w:br/>
           Кому — мильон прибытку.
          <w:br/>
           Доколе ж нам, ребятушки,
          <w:br/>
           Терпеть лихую пытку?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2022-04-22T11:30:28+03:00</dcterms:created>
  <dcterms:modified xsi:type="dcterms:W3CDTF">2022-04-22T11:30:28+03:00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