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ты в мой ум проник,
          <w:br/>
          В замок, спрятанный за рвами.
          <w:br/>
          Ты увидел тайный лик,
          <w:br/>
          С зачарованными снами.
          <w:br/>
          Что нам этот бледный мир?
          <w:br/>
          Есть с тобой у нас примета:
          <w:br/>
          В каждом схимнике — вампир,
          <w:br/>
          В каждом дьяволе — комета.
          <w:br/>
          Только ты поймешь меня.
          <w:br/>
          Только ты. На что мне люди!
          <w:br/>
          Мы — от Духа и Огня,
          <w:br/>
          Мы с тобой — чудо в Чуде.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2022-03-19T07:27:35+03:00</dcterms:created>
  <dcterms:modified xsi:type="dcterms:W3CDTF">2022-03-19T07:27:35+03:00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