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Почаще приходи, я жду тебя,
          <w:br/>
           бесценное волненье, приходи, я жду,
          <w:br/>
           когда все тело обретает память,
          <w:br/>
           когда былая страсть в крови бушует, 
          <w:br/>
          <w:br/>
          когда трепещут помнящие губы
          <w:br/>
           и руки вновь живут прикосновеньем.
          <w:br/>
           Почаще приходи, я жду в ночи,
          <w:br/>
           когда трепещут помнящие губы…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2022-04-22T06:06:38+03:00</dcterms:created>
  <dcterms:modified xsi:type="dcterms:W3CDTF">2022-04-22T06:06:38+03:00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