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Тыко Вылку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Запрятав хитрую ухмылку,
          <w:br/>
          я расскажу про Тыко Вылку.
          <w:br/>
          Быть может, малость я навру,
          <w:br/>
          но не хочу я с тем считаться,
          <w:br/>
          что стал он темой диссертаций.
          <w:br/>
          Мне это всё не по нутру.
          <w:br/>
          <w:br/>
          Ведь, между прочим, эта тема
          <w:br/>
          имела — чёрт их взял бы! — тело
          <w:br/>
          порядка сотни килограмм.
          <w:br/>
          Песцов и рыбу продавала,
          <w:br/>
          оленей в карты продувала,
          <w:br/>
          унты, бывало, пропивала
          <w:br/>
          и, мажа холст, не придавала
          <w:br/>
          значенья тонким колерам.
          <w:br/>
          <w:br/>
          Все восторгались с жалким писком
          <w:br/>
          им — первым ненцем-живописцем,
          <w:br/>
          а он себя не раздувал,
          <w:br/>
          и безо всяческих загадок
          <w:br/>
          он рисовал закат — закатом
          <w:br/>
          и море — морем рисовал.
          <w:br/>
          <w:br/>
          Был каждый глаз у Тыко Вылки
          <w:br/>
          как будто щёлка у копилки.
          <w:br/>
          Но он копил, как скряга, хмур,
          <w:br/>
          не медь потёртую влияний,
          <w:br/>
          а блики северных сияний,
          <w:br/>
          а блёстки рыбьих одеяний
          <w:br/>
          и переливы нерпьих шкур.
          <w:br/>
          «Когда вы это всё учтёте?» —
          <w:br/>
          искусствоведческие тёти
          <w:br/>
          внушали ищущим юнцам.
          <w:br/>
          «Из вас художников не выйдет.
          <w:br/>
          Вот он — рисует всё как видит…
          <w:br/>
          К нему на выучку бы вам!»
          <w:br/>
          <w:br/>
          Ему начальник раймасштаба,
          <w:br/>
          толстяк, грудастый, словно баба,
          <w:br/>
          который был известный гад,
          <w:br/>
          сказал: «Оплатим всё по форме…
          <w:br/>
          Отобрази меня на фоне
          <w:br/>
          оленеводческих бригад.
          <w:br/>
          <w:br/>
          Ты отрази и поголовье,
          <w:br/>
          и лица, полные здоровья,
          <w:br/>
          и трудовой задор, и пыл,
          <w:br/>
          но чтобы всё в натуре вышло!»
          <w:br/>
          «Начальник, я пишу как вижу…»
          <w:br/>
          И Вылка к делу приступил.
          <w:br/>
          <w:br/>
          Он, в краски вкладывая нежность,
          <w:br/>
          изобразил оленей, ненцев,
          <w:br/>
          и — будь что будет, всё равно! —
          <w:br/>
          как завершенье на картине
          <w:br/>
          с размаху шлёпнул посредине
          <w:br/>
          большое грязное пятно!
          <w:br/>
          <w:br/>
          То был для Вылки очень странный
          <w:br/>
          приём — по сущности, абстрактный, —
          <w:br/>
          а в то же время сочный, страстный,
          <w:br/>
          реалистический мазок.
          <w:br/>
          Смеялись ненцы и олени,
          <w:br/>
          и лишь начальник в изумленье,
          <w:br/>
          сочтя всё это за глумленье,
          <w:br/>
          никак узнать себя не мог.
          <w:br/>
          <w:br/>
          И я восславлю Тыко Вылку!
          <w:br/>
          Пускай он ложку или вилку
          <w:br/>
          держать как надо не умел —
          <w:br/>
          зато он кисть держал как надо,
          <w:br/>
          зато себя держал как надо!
          <w:br/>
          Вот редкость — гордость он имел.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2022-03-17T19:48:08+03:00</dcterms:created>
  <dcterms:modified xsi:type="dcterms:W3CDTF">2022-03-17T19:48:08+03:00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