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Холодно в мире! Постель
          <w:br/>
          Осенью кажется раем.
          <w:br/>
          Ветром колеблется хмель,
          <w:br/>
          Треплется хмель над сараем;
          <w:br/>
          Дождь повторяет: кап-кап,
          <w:br/>
          Льется и льется на дворик…
          <w:br/>
          Свет из окошка — так слаб!
          <w:br/>
          Детскому сердцу — так горек!
          <w:br/>
          Братец в раздумии трет
          <w:br/>
          Сонные глазки ручонкой:
          <w:br/>
          Бедный разбужен! Черед
          <w:br/>
          За баловницей сестренкой.
          <w:br/>
          Мыльная губка и таз
          <w:br/>
          В темном углу — наготове.
          <w:br/>
          Холодно! Кукла без глаз
          <w:br/>
          Мрачно нахмурила брови:
          <w:br/>
          Куколке солнышка жаль!
          <w:br/>
          В зале — дрожащие звуки…
          <w:br/>
          Это тихонько рояль
          <w:br/>
          Тронули мамины руки.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2022-03-19T00:13:51+03:00</dcterms:created>
  <dcterms:modified xsi:type="dcterms:W3CDTF">2022-03-19T00:13:51+03:00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