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Блеснув мгновенным серебром,
          <w:br/>
          В реке плотица в миг опаски
          <w:br/>
          Сплетет серебряные сказки.
          <w:br/>
          <w:br/>
          Телега грянет за холмом,
          <w:br/>
          Домчится песня, улетая,
          <w:br/>
          И в сердце радость молодая.
          <w:br/>
          <w:br/>
          И грусть. И отчий манит дом.
          <w:br/>
          В душе растает много снега,
          <w:br/>
          Ручьем заплачет в сердце нега.
          <w:br/>
          <w:br/>
          И луч пройдет душевным дном,
          <w:br/>
          И будешь грезить об одном,
          <w:br/>
          О несравненном, о родном.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2021-11-11T02:35:18+03:00</dcterms:created>
  <dcterms:modified xsi:type="dcterms:W3CDTF">2021-11-11T02:35:18+03:00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