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последний раз твой образ милый
          <w:br/>
          Дерзаю мысленно ласкать,
          <w:br/>
          Будить мечту сердечной силой
          <w:br/>
          И с негой робкой и унылой
          <w:br/>
          Твою любовь воспоминать.
          <w:br/>
          <w:br/>
          Бегут меняясь наши лета,
          <w:br/>
          Меняя всё, меняя нас,
          <w:br/>
          Уж ты для своего поэта
          <w:br/>
          Могильным сумраком одета,
          <w:br/>
          И для тебя твой друг угас.
          <w:br/>
          <w:br/>
          Прими же, дальная подруга,
          <w:br/>
          Прощанье сердца моего,
          <w:br/>
          Как овдовевшая супруга,
          <w:br/>
          Как друг, обнявший молча друга
          <w:br/>
          Пред заточением 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2021-11-11T00:16:18+03:00</dcterms:created>
  <dcterms:modified xsi:type="dcterms:W3CDTF">2021-11-11T00:16:18+03:00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