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Психея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чувствовала ты, Психея, в оный день,
          <w:br/>
          Когда Эрот тебя, под именем супруги,
          <w:br/>
          Привел на пир богов под неземную сень?
          <w:br/>
          Что чувствовала ты в их олимпийском круге?
          <w:br/>
          <w:br/>
          И вся любовь того, кто над любовью бог,
          <w:br/>
          Могла ли облегчить чуть видные обиды:
          <w:br/>
          Ареса дерзкий взор, царицы злобный вздох,
          <w:br/>
          Шушуканье богинь и злой привет Киприды!
          <w:br/>
          <w:br/>
          И на пиру богов, под их бесстыдный смех,
          <w:br/>
          Где выше власти все, все - боги да богини,
          <w:br/>
          Не вспоминала ль ты о днях земных утех,
          <w:br/>
          Где есть печаль и стыд, где вера есть в святыни!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2021-11-10T19:03:11+03:00</dcterms:created>
  <dcterms:modified xsi:type="dcterms:W3CDTF">2021-11-10T19:03:11+03:00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