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пред окном моим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пред окном моим не взносит
          <w:br/>
          Юнгфрау купол вековой,
          <w:br/>
          И знаю, что закат не бросит
          <w:br/>
          Змей на лагуны предо мной;
          <w:br/>
          Пусть нынче с гондол не окликнут
          <w:br/>
          Меня коварно, и в уют,
          <w:br/>
          Где над палаткой пальмы никнут,
          <w:br/>
          Под вечер не помчит верблюд;
          <w:br/>
          Деревья чахлого бульвара
          <w:br/>
          Да стены строгие домов, —
          <w:br/>
          Вот сумрачно-немые чары
          <w:br/>
          Всех наших дней, всех наших снов.
          <w:br/>
          Но так же пламенны закаты,
          <w:br/>
          И то же золото зари.
          <w:br/>
          Там, где домами дали сжаты
          <w:br/>
          И встали строем фонари;
          <w:br/>
          И пляска радужных пылинок
          <w:br/>
          В луче все та же — у окна;
          <w:br/>
          И белые рои снежинок
          <w:br/>
          Все так же серебрит луна;
          <w:br/>
          Причудливо ползут туманы
          <w:br/>
          Вдоль улиц, и ночная мгла
          <w:br/>
          То множит странные обманы,
          <w:br/>
          То, летом, призрачно бела.
          <w:br/>
          Торжественно река струится,
          <w:br/>
          Стучась в столицах о гранит,
          <w:br/>
          И мир созвездий в ней глядится,
          <w:br/>
          Храня величественный вид.
          <w:br/>
          Над площадями полн величий
          <w:br/>
          Колоколов ночной псалом,
          <w:br/>
          А утром, в сквере, голос птичий
          <w:br/>
          Так бодро-весел за окном.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2022-03-25T09:20:17+03:00</dcterms:created>
  <dcterms:modified xsi:type="dcterms:W3CDTF">2022-03-25T09:20:17+03:00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