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к невозможному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былое окинули взглядом,
          <w:br/>
          но его не вернуть.
          <w:br/>
          И мучительным ядом
          <w:br/>
          сожаленья отравлена грудь.
          <w:br/>
          Не вздыхай… Позабудь…
          <w:br/>
          Мы летим к невозможному рядом.
          <w:br/>
          Наш серебряный путь
          <w:br/>
          зашумел временным водопадом.
          <w:br/>
          Ах, и зло, и добро
          <w:br/>
          утонуло в прохладе манящей!
          <w:br/>
          Серебро, серебро
          <w:br/>
          омывает струёй нас звенящей.
          <w:br/>
          Это — к Вечности мы
          <w:br/>
          устремились желанной.
          <w:br/>
          Засиял после тьмы
          <w:br/>
          ярче свет первозданный.
          <w:br/>
          Глуше вопли зимы.
          <w:br/>
          Дальше хаос туманный…
          <w:br/>
          Это к Вечности мы
          <w:br/>
          полетели желанной.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2022-03-18T08:55:27+03:00</dcterms:created>
  <dcterms:modified xsi:type="dcterms:W3CDTF">2022-03-18T08:55:27+03:00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