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"Различными стремленьями..."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Различными стремленьями
          <w:br/>
               Растерзана душа,
          <w:br/>
          И жизнь с ее томленьями
          <w:br/>
               Темна и хороша.
          <w:br/>
          <w:br/>
          Измученный порывами,
          <w:br/>
               Я словно вижу сон,
          <w:br/>
          Надеждами пугливыми
          <w:br/>
               Взволнован и смущен.
          <w:br/>
          <w:br/>
          Отравленный тревогою,
          <w:br/>
               Я всё кого-то жду.
          <w:br/>
          Какою же дорогою,
          <w:br/>
               Куда же я пойду?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2021-11-11T06:25:05+03:00</dcterms:created>
  <dcterms:modified xsi:type="dcterms:W3CDTF">2021-11-11T06:25:05+03:00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