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Раньше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этот свет, неумолимо четкий,
          <w:br/>
          И слишком резкий стук пролетки в тишине,
          <w:br/>
          Пред окнами контор железные решетки,
          <w:br/>
          Пустынность улицы, не дышащей во сне.
          <w:br/>
          Ночь канула в года, свободно и безумно.
          <w:br/>
          Еще горят огни всех вдохновенных сил;
          <w:br/>
          Но свежий утренник мне веет в грудь бесшумно,
          <w:br/>
          Недвижные дома — как тысячи могил.
          <w:br/>
          Там люди-трупы спят, вдвоем и одиноко,
          <w:br/>
          То навзничь, рот открыв, то ниц — на животе
          <w:br/>
          Но небо надо мной глубоко и высоко,
          <w:br/>
          И даль торжественна в открытой наготе!
          <w:br/>
          Два равных мира есть, две равные стихии:
          <w:br/>
          Мир дня и ночи мир, безумства и ума,
          <w:br/>
          Но тяжки грани их — часы полуночные,
          <w:br/>
          Когда не властен свет и расточилась тьма.
          <w:br/>
          С последним чаяньем, свою мечту ночную
          <w:br/>
          Душа стремится влить в пустые формы дня,
          <w:br/>
          Но тщетно я борюсь, и тщетно я колдую:
          <w:br/>
          Ты, день, могучий враг, вновь покоришь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2022-03-23T02:20:37+03:00</dcterms:created>
  <dcterms:modified xsi:type="dcterms:W3CDTF">2022-03-23T02:20:37+03:00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