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Речная лилия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лодке выцветшей вдвоем
          <w:br/>
           меж камышей мы проплываем.
          <w:br/>
           Я вялым двигаю веслом,
          <w:br/>
           ты наклоняешься над краем.
          <w:br/>
          <w:br/>
          И зеленеет глубина,
          <w:br/>
           и в лени влаги появленье
          <w:br/>
           лилеи белой, как луна,
          <w:br/>
           встречаешь всхлипом восхищенья..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2022-04-22T19:54:42+03:00</dcterms:created>
  <dcterms:modified xsi:type="dcterms:W3CDTF">2022-04-22T19:54:42+03:00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