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Рифма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Эхо, бессонная нимфа, скиталась по брегу Пенея.
          <w:br/>
          Феб, увидев ее, страстию к ней воспылал.
          <w:br/>
          Нимфа плод понесла восторгов влюбленного бога;
          <w:br/>
          Меж говорливых наяд, мучась, она родила
          <w:br/>
          Милую дочь. Ее прияла сама Мнемозина.
          <w:br/>
          Резвая дева росла в хоре богинь-аонид,
          <w:br/>
          Матери чуткой подобна, послушна памяти строгой,
          <w:br/>
          Музам мила; на земле Рифмой зовется она.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2021-11-11T10:52:54+03:00</dcterms:created>
  <dcterms:modified xsi:type="dcterms:W3CDTF">2021-11-11T10:52:54+03:00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