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 (Родимая страна)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широком просторе
          <w:br/>
           Предрассветной порой
          <w:br/>
           Встали алые зори
          <w:br/>
           Над родимой страной.
          <w:br/>
          <w:br/>
          С каждым годом всё краше
          <w:br/>
           Дорогие края…
          <w:br/>
           Лучше Родины нашей
          <w:br/>
           Нет на свете, друзья!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2022-04-21T22:01:00+03:00</dcterms:created>
  <dcterms:modified xsi:type="dcterms:W3CDTF">2022-04-21T22:01:00+03:00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