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штурмовика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лежал Ильюшина чертеж,
          <w:br/>
           Исполнен мелом на бумаге синей,
          <w:br/>
           Сырым проектом, испещренным сплошь
          <w:br/>
           Зигзагами молочно-белых линий.
          <w:br/>
           Но, накликая близкую беду
          <w:br/>
           На головы насильников Европы,
          <w:br/>
           Уже высокосортную руду
          <w:br/>
           Уральские давали рудокопы.
          <w:br/>
           И в бессемерах броневую сталь
          <w:br/>
           Свердловские варили сталевары,
          <w:br/>
           И за деталью новую деталь
          <w:br/>
           Штамповщики упорно штамповали.
          <w:br/>
           Враги стояли у советских стен,
          <w:br/>
           Охваченные замыслом недобрым,
          <w:br/>
           А в это время где-то в пункте Эн
          <w:br/>
           Был грозный штурмовик до гайки собран!
          <w:br/>
           Страна в него вложила гнева пыл,
          <w:br/>
           Что был, как сталь расплавленная, душен.
          <w:br/>
           Да! Вовремя создал советский тыл
          <w:br/>
           Тот самолет, что изобрел Ильюшин!
          <w:br/>
           Был точно в срок на фронт доставлен он,
          <w:br/>
           И в первом же сраженье беспримерном
          <w:br/>
           Испепелил фашистский эшелон,
          <w:br/>
           Летя на нем, бесстрашный летчик Герман!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2022-04-24T20:34:16+03:00</dcterms:created>
  <dcterms:modified xsi:type="dcterms:W3CDTF">2022-04-24T20:34:16+03:00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