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пурпурной колыбели
          <w:br/>
          Трели мая прозвенели,
          <w:br/>
          Что весна опять пришла.
          <w:br/>
          Гнется в зелени береза,
          <w:br/>
          И тебе, царица роза,
          <w:br/>
          Брачный гимн поет пчела.
          <w:br/>
          <w:br/>
          Вижу, вижу! счастья сила
          <w:br/>
          Яркий свиток твой раскрыла
          <w:br/>
          И увлажила росой.
          <w:br/>
          Необъятный, непонятный,
          <w:br/>
          Благовонный, благодатный
          <w:br/>
          Мир любви передо мной.
          <w:br/>
          <w:br/>
          Если б движущий громами
          <w:br/>
          Повелел между цветами
          <w:br/>
          Цвесть нежнейшей из богинь,
          <w:br/>
          Чтоб безмолвною красою
          <w:br/>
          Звать к любви, — когда весною
          <w:br/>
          Темен лес и воздух синь.
          <w:br/>
          <w:br/>
          Ни Киприда и ни Геба,
          <w:br/>
          Спрятав в сердце тайны неба
          <w:br/>
          И с безмолвьем на челе,
          <w:br/>
          В час блаженный расцветанья,
          <w:br/>
          Больше страстного признанья
          <w:br/>
          Не поведали б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2022-03-18T11:26:22+03:00</dcterms:created>
  <dcterms:modified xsi:type="dcterms:W3CDTF">2022-03-18T11:26:22+03:00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