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Твердь изрезая молньи жгучей
          <w:br/>
          Копиевидным острием,
          <w:br/>
          Жизнь протуманилась — и тучей
          <w:br/>
          Ползет в эфире голубом.
          <w:br/>
          Всклубились прошлые годины
          <w:br/>
          Там куполами облаков.
          <w:br/>
          А дальше — мертвые стремнины
          <w:br/>
          В ночь утопающих веков.
          <w:br/>
          За жизнь, покрытую обманом,
          <w:br/>
          Ужалит смертью огневой
          <w:br/>
          Повитый ледяным туманом
          <w:br/>
          Тучегонитель роковой.
          <w:br/>
          Восстанет из годин губитель
          <w:br/>
          В тумане дымно грозовом,
          <w:br/>
          Чтоб в поднебесную обитель
          <w:br/>
          Тяжелый опрокинуть гром.
          <w:br/>
          Копиеносец седовласый,
          <w:br/>
          Расплавленное копие,
          <w:br/>
          В миг изрывая туч атласы.
          <w:br/>
          На сердце оборви мое.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2022-03-19T09:14:36+03:00</dcterms:created>
  <dcterms:modified xsi:type="dcterms:W3CDTF">2022-03-19T09:14:36+03:00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