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Севильская песенка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роще апельсинной
          <w:br/>
           утро настает.
          <w:br/>
           Пчелки золотые
          <w:br/>
           ищут мед.
          <w:br/>
          <w:br/>
          Где ты, где ты,
          <w:br/>
           мед?
          <w:br/>
          <w:br/>
          Я на цветке, вот тут,
          <w:br/>
           Исавель.
          <w:br/>
          <w:br/>
          Там, где растут
          <w:br/>
           мята и хмель,
          <w:br/>
          <w:br/>
          (Сел жучок
          <w:br/>
           на стульчик золотой,
          <w:br/>
           сел его сынок
          <w:br/>
           на стульчик голубой.)
          <w:br/>
          <w:br/>
          В роще апельсинной
          <w:br/>
           утро настает.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2022-04-21T17:13:30+03:00</dcterms:created>
  <dcterms:modified xsi:type="dcterms:W3CDTF">2022-04-21T17:13:30+03:00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