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(Твои духи, как нимфа, ядовиты)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духи, как нимфа, ядовиты
          <w:br/>
          И дерзновенны, как мои стихи.
          <w:br/>
          Роса восторг вкусившей Афродиты —
          <w:br/>
          Твои духи!
          <w:br/>
          Они томят, как плотские грехи,
          <w:br/>
          На лацкан сюртука тобой пролиты,
          <w:br/>
          Воспламеняя чувственные мхи…
          <w:br/>
          Мои глаза — они аэролиты! —
          <w:br/>
          Низвергнуты в любовные мехи,
          <w:br/>
          Где сладострастят жала, как термиты,
          <w:br/>
          Твои духи!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2022-03-22T09:16:17+03:00</dcterms:created>
  <dcterms:modified xsi:type="dcterms:W3CDTF">2022-03-22T09:16:17+03:00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